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8E3" w:rsidRPr="00990B51" w:rsidRDefault="00252276">
      <w:pPr>
        <w:rPr>
          <w:b/>
          <w:sz w:val="28"/>
          <w:szCs w:val="28"/>
          <w:u w:val="single"/>
        </w:rPr>
      </w:pPr>
      <w:r w:rsidRPr="00990B51">
        <w:rPr>
          <w:b/>
          <w:sz w:val="28"/>
          <w:szCs w:val="28"/>
          <w:u w:val="single"/>
        </w:rPr>
        <w:t>INSTRUCCIONES DE CÓMO TRAMITAR EL PAGO DE LA FIANZA MEDIANTE AUTOLIQUIDACIÓN EN LA SEDE ELECTRÓNICA DEL AYUNTAMIENTO DE TUDELA</w:t>
      </w:r>
    </w:p>
    <w:p w:rsidR="00990B51" w:rsidRDefault="00990B51">
      <w:pPr>
        <w:rPr>
          <w:b/>
          <w:u w:val="single"/>
        </w:rPr>
      </w:pPr>
    </w:p>
    <w:p w:rsidR="00252276" w:rsidRPr="00990B51" w:rsidRDefault="00252276">
      <w:pPr>
        <w:rPr>
          <w:b/>
          <w:sz w:val="24"/>
          <w:szCs w:val="24"/>
        </w:rPr>
      </w:pPr>
      <w:r w:rsidRPr="00990B51">
        <w:rPr>
          <w:b/>
          <w:sz w:val="24"/>
          <w:szCs w:val="24"/>
        </w:rPr>
        <w:t>Pasos a seguir:</w:t>
      </w:r>
    </w:p>
    <w:p w:rsidR="00252276" w:rsidRPr="00990B51" w:rsidRDefault="00990B51" w:rsidP="00252276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Acceder a</w:t>
      </w:r>
      <w:r w:rsidR="00252276" w:rsidRPr="00990B51">
        <w:rPr>
          <w:sz w:val="24"/>
          <w:szCs w:val="24"/>
        </w:rPr>
        <w:t xml:space="preserve"> sede electrónica Ayuntamiento de Tudela.</w:t>
      </w:r>
    </w:p>
    <w:p w:rsidR="00990B51" w:rsidRPr="00990B51" w:rsidRDefault="00990B51" w:rsidP="00990B51">
      <w:pPr>
        <w:pStyle w:val="Prrafodelista"/>
        <w:rPr>
          <w:sz w:val="24"/>
          <w:szCs w:val="24"/>
        </w:rPr>
      </w:pPr>
    </w:p>
    <w:p w:rsidR="00252276" w:rsidRPr="00990B51" w:rsidRDefault="00252276" w:rsidP="00252276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990B51">
        <w:rPr>
          <w:sz w:val="24"/>
          <w:szCs w:val="24"/>
        </w:rPr>
        <w:t>Oficina virtual del contribuyente.</w:t>
      </w:r>
    </w:p>
    <w:p w:rsidR="00990B51" w:rsidRPr="00990B51" w:rsidRDefault="00990B51" w:rsidP="00990B51">
      <w:pPr>
        <w:pStyle w:val="Prrafodelista"/>
        <w:rPr>
          <w:sz w:val="24"/>
          <w:szCs w:val="24"/>
        </w:rPr>
      </w:pPr>
    </w:p>
    <w:p w:rsidR="00890955" w:rsidRPr="00990B51" w:rsidRDefault="00252276" w:rsidP="00890955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990B51">
        <w:rPr>
          <w:sz w:val="24"/>
          <w:szCs w:val="24"/>
        </w:rPr>
        <w:t>Si dispones de clave permanen</w:t>
      </w:r>
      <w:r w:rsidR="00990B51">
        <w:rPr>
          <w:sz w:val="24"/>
          <w:szCs w:val="24"/>
        </w:rPr>
        <w:t>te o certificado digital, acceder</w:t>
      </w:r>
      <w:r w:rsidRPr="00990B51">
        <w:rPr>
          <w:sz w:val="24"/>
          <w:szCs w:val="24"/>
        </w:rPr>
        <w:t xml:space="preserve"> en alta de autoliquidaciones.</w:t>
      </w:r>
    </w:p>
    <w:p w:rsidR="00252276" w:rsidRPr="00990B51" w:rsidRDefault="00252276" w:rsidP="00252276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990B51">
        <w:rPr>
          <w:sz w:val="24"/>
          <w:szCs w:val="24"/>
        </w:rPr>
        <w:t xml:space="preserve">Si no se dispone de ninguna de las dos opciones anteriores, </w:t>
      </w:r>
      <w:r w:rsidR="00990B51">
        <w:rPr>
          <w:sz w:val="24"/>
          <w:szCs w:val="24"/>
        </w:rPr>
        <w:t>acceder</w:t>
      </w:r>
      <w:r w:rsidRPr="00990B51">
        <w:rPr>
          <w:sz w:val="24"/>
          <w:szCs w:val="24"/>
        </w:rPr>
        <w:t xml:space="preserve"> en alta de autoliquidacione</w:t>
      </w:r>
      <w:r w:rsidR="00890955" w:rsidRPr="00990B51">
        <w:rPr>
          <w:sz w:val="24"/>
          <w:szCs w:val="24"/>
        </w:rPr>
        <w:t>s no identificado.</w:t>
      </w:r>
    </w:p>
    <w:p w:rsidR="00990B51" w:rsidRPr="00990B51" w:rsidRDefault="00990B51" w:rsidP="00990B51">
      <w:pPr>
        <w:pStyle w:val="Prrafodelista"/>
        <w:ind w:left="1440"/>
        <w:rPr>
          <w:sz w:val="24"/>
          <w:szCs w:val="24"/>
        </w:rPr>
      </w:pPr>
    </w:p>
    <w:p w:rsidR="00252276" w:rsidRPr="00990B51" w:rsidRDefault="00890955" w:rsidP="00252276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990B51">
        <w:rPr>
          <w:sz w:val="24"/>
          <w:szCs w:val="24"/>
        </w:rPr>
        <w:t>En</w:t>
      </w:r>
      <w:r w:rsidR="00252276" w:rsidRPr="00990B51">
        <w:rPr>
          <w:sz w:val="24"/>
          <w:szCs w:val="24"/>
        </w:rPr>
        <w:t xml:space="preserve"> tipo de ingreso</w:t>
      </w:r>
      <w:r w:rsidRPr="00990B51">
        <w:rPr>
          <w:sz w:val="24"/>
          <w:szCs w:val="24"/>
        </w:rPr>
        <w:t>, en la</w:t>
      </w:r>
      <w:r w:rsidR="00252276" w:rsidRPr="00990B51">
        <w:rPr>
          <w:sz w:val="24"/>
          <w:szCs w:val="24"/>
        </w:rPr>
        <w:t xml:space="preserve"> opción Centro Infantil Municipal de 0-</w:t>
      </w:r>
      <w:r w:rsidRPr="00990B51">
        <w:rPr>
          <w:sz w:val="24"/>
          <w:szCs w:val="24"/>
        </w:rPr>
        <w:t>3 años, clicar en autoliquidación.</w:t>
      </w:r>
    </w:p>
    <w:p w:rsidR="00990B51" w:rsidRPr="00990B51" w:rsidRDefault="00990B51" w:rsidP="00990B51">
      <w:pPr>
        <w:pStyle w:val="Prrafodelista"/>
        <w:rPr>
          <w:sz w:val="24"/>
          <w:szCs w:val="24"/>
        </w:rPr>
      </w:pPr>
    </w:p>
    <w:p w:rsidR="00890955" w:rsidRDefault="00890955" w:rsidP="00890955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990B51">
        <w:rPr>
          <w:sz w:val="24"/>
          <w:szCs w:val="24"/>
        </w:rPr>
        <w:t>Introducir DNI de unos de los progenitores o representantes legales y clicar buscar (en caso de no disponer de clave permanente o certificado digital).</w:t>
      </w:r>
    </w:p>
    <w:p w:rsidR="003C19F2" w:rsidRDefault="003C19F2" w:rsidP="003C19F2">
      <w:pPr>
        <w:pStyle w:val="Prrafodelista"/>
        <w:rPr>
          <w:sz w:val="24"/>
          <w:szCs w:val="24"/>
        </w:rPr>
      </w:pPr>
    </w:p>
    <w:p w:rsidR="003C19F2" w:rsidRPr="00990B51" w:rsidRDefault="003C19F2" w:rsidP="00890955">
      <w:pPr>
        <w:pStyle w:val="Prrafode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Una vez están los datos identificativos correctos, clicar a siguiente.</w:t>
      </w:r>
    </w:p>
    <w:p w:rsidR="00990B51" w:rsidRPr="00990B51" w:rsidRDefault="00990B51" w:rsidP="00990B51">
      <w:pPr>
        <w:pStyle w:val="Prrafodelista"/>
        <w:rPr>
          <w:sz w:val="24"/>
          <w:szCs w:val="24"/>
        </w:rPr>
      </w:pPr>
    </w:p>
    <w:p w:rsidR="00890955" w:rsidRPr="00990B51" w:rsidRDefault="00890955" w:rsidP="00890955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990B51">
        <w:rPr>
          <w:sz w:val="24"/>
          <w:szCs w:val="24"/>
        </w:rPr>
        <w:t xml:space="preserve">En observaciones cumplimentar nombre y apellidos de la niña/o a matricular y </w:t>
      </w:r>
      <w:r w:rsidR="003C19F2">
        <w:rPr>
          <w:sz w:val="24"/>
          <w:szCs w:val="24"/>
        </w:rPr>
        <w:t xml:space="preserve">nombre de </w:t>
      </w:r>
      <w:r w:rsidRPr="00990B51">
        <w:rPr>
          <w:sz w:val="24"/>
          <w:szCs w:val="24"/>
        </w:rPr>
        <w:t>la escuela infantil que ha sido admitida.</w:t>
      </w:r>
    </w:p>
    <w:p w:rsidR="00990B51" w:rsidRPr="00990B51" w:rsidRDefault="00990B51" w:rsidP="00990B51">
      <w:pPr>
        <w:pStyle w:val="Prrafodelista"/>
        <w:rPr>
          <w:sz w:val="24"/>
          <w:szCs w:val="24"/>
        </w:rPr>
      </w:pPr>
    </w:p>
    <w:p w:rsidR="00890955" w:rsidRPr="00990B51" w:rsidRDefault="00890955" w:rsidP="00890955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990B51">
        <w:rPr>
          <w:sz w:val="24"/>
          <w:szCs w:val="24"/>
        </w:rPr>
        <w:t>Clicar en calcular y comprobar que la fianza es de 60 euros. Una vez comprobado, clicar a la opción guardar</w:t>
      </w:r>
      <w:r w:rsidR="00C10CE9">
        <w:rPr>
          <w:sz w:val="24"/>
          <w:szCs w:val="24"/>
        </w:rPr>
        <w:t>.</w:t>
      </w:r>
    </w:p>
    <w:p w:rsidR="00990B51" w:rsidRPr="00990B51" w:rsidRDefault="00990B51" w:rsidP="00990B51">
      <w:pPr>
        <w:pStyle w:val="Prrafodelista"/>
        <w:rPr>
          <w:sz w:val="24"/>
          <w:szCs w:val="24"/>
        </w:rPr>
      </w:pPr>
    </w:p>
    <w:p w:rsidR="00890955" w:rsidRPr="00990B51" w:rsidRDefault="00890955" w:rsidP="00890955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990B51">
        <w:rPr>
          <w:sz w:val="24"/>
          <w:szCs w:val="24"/>
        </w:rPr>
        <w:t>Clicar en la opción pagar ahora y descargar e imprimir el justificante de pago para posteriormente entregarlo en la escuela infantil en el momento de la matrícula.</w:t>
      </w:r>
    </w:p>
    <w:p w:rsidR="00252276" w:rsidRPr="00252276" w:rsidRDefault="00252276">
      <w:pPr>
        <w:rPr>
          <w:b/>
          <w:u w:val="single"/>
        </w:rPr>
      </w:pPr>
    </w:p>
    <w:sectPr w:rsidR="00252276" w:rsidRPr="00252276" w:rsidSect="008078E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A69" w:rsidRDefault="00AB4A69" w:rsidP="00252276">
      <w:pPr>
        <w:spacing w:after="0" w:line="240" w:lineRule="auto"/>
      </w:pPr>
      <w:r>
        <w:separator/>
      </w:r>
    </w:p>
  </w:endnote>
  <w:endnote w:type="continuationSeparator" w:id="0">
    <w:p w:rsidR="00AB4A69" w:rsidRDefault="00AB4A69" w:rsidP="0025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A69" w:rsidRDefault="00AB4A69" w:rsidP="00252276">
      <w:pPr>
        <w:spacing w:after="0" w:line="240" w:lineRule="auto"/>
      </w:pPr>
      <w:r>
        <w:separator/>
      </w:r>
    </w:p>
  </w:footnote>
  <w:footnote w:type="continuationSeparator" w:id="0">
    <w:p w:rsidR="00AB4A69" w:rsidRDefault="00AB4A69" w:rsidP="00252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76" w:rsidRDefault="00252276" w:rsidP="00252276">
    <w:pPr>
      <w:pStyle w:val="NormalWeb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4139565</wp:posOffset>
          </wp:positionH>
          <wp:positionV relativeFrom="paragraph">
            <wp:posOffset>-297180</wp:posOffset>
          </wp:positionV>
          <wp:extent cx="1762125" cy="685800"/>
          <wp:effectExtent l="19050" t="0" r="9525" b="0"/>
          <wp:wrapNone/>
          <wp:docPr id="1" name="Imagen 1" descr="C:\Users\eimariareina\Documents\ESCUELA\Logo-TUDELA_color sin marg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imariareina\Documents\ESCUELA\Logo-TUDELA_color sin margen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52276" w:rsidRDefault="00252276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E2F27"/>
    <w:multiLevelType w:val="hybridMultilevel"/>
    <w:tmpl w:val="7304CE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EF160A"/>
    <w:multiLevelType w:val="hybridMultilevel"/>
    <w:tmpl w:val="48429A1E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519468C"/>
    <w:multiLevelType w:val="hybridMultilevel"/>
    <w:tmpl w:val="7228E2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252276"/>
    <w:rsid w:val="00055FDA"/>
    <w:rsid w:val="00096C10"/>
    <w:rsid w:val="00252276"/>
    <w:rsid w:val="003C19F2"/>
    <w:rsid w:val="008078E3"/>
    <w:rsid w:val="00890955"/>
    <w:rsid w:val="0089174E"/>
    <w:rsid w:val="00990B51"/>
    <w:rsid w:val="009F0ECF"/>
    <w:rsid w:val="00AB4A69"/>
    <w:rsid w:val="00B02160"/>
    <w:rsid w:val="00C10CE9"/>
    <w:rsid w:val="00C50BAB"/>
    <w:rsid w:val="00DA5373"/>
    <w:rsid w:val="00E90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8E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2522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52276"/>
  </w:style>
  <w:style w:type="paragraph" w:styleId="Piedepgina">
    <w:name w:val="footer"/>
    <w:basedOn w:val="Normal"/>
    <w:link w:val="PiedepginaCar"/>
    <w:uiPriority w:val="99"/>
    <w:semiHidden/>
    <w:unhideWhenUsed/>
    <w:rsid w:val="002522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52276"/>
  </w:style>
  <w:style w:type="paragraph" w:styleId="NormalWeb">
    <w:name w:val="Normal (Web)"/>
    <w:basedOn w:val="Normal"/>
    <w:uiPriority w:val="99"/>
    <w:semiHidden/>
    <w:unhideWhenUsed/>
    <w:rsid w:val="00252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227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522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180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eimariareina</dc:creator>
  <cp:lastModifiedBy>eimariareina</cp:lastModifiedBy>
  <cp:revision>3</cp:revision>
  <cp:lastPrinted>2026-05-06T09:51:00Z</cp:lastPrinted>
  <dcterms:created xsi:type="dcterms:W3CDTF">2025-05-23T10:55:00Z</dcterms:created>
  <dcterms:modified xsi:type="dcterms:W3CDTF">2026-05-08T11:56:00Z</dcterms:modified>
</cp:coreProperties>
</file>